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00" w:rsidRPr="00941FEC" w:rsidRDefault="00941FEC" w:rsidP="007D1E00">
      <w:pPr>
        <w:tabs>
          <w:tab w:val="left" w:pos="2490"/>
        </w:tabs>
        <w:jc w:val="center"/>
        <w:rPr>
          <w:b/>
          <w:color w:val="92D050"/>
          <w:sz w:val="44"/>
          <w:szCs w:val="44"/>
        </w:rPr>
      </w:pPr>
      <w:r w:rsidRPr="00941FEC">
        <w:rPr>
          <w:b/>
          <w:color w:val="92D050"/>
          <w:sz w:val="44"/>
          <w:szCs w:val="44"/>
        </w:rPr>
        <w:t>W</w:t>
      </w:r>
      <w:r w:rsidR="007D1E00" w:rsidRPr="00941FEC">
        <w:rPr>
          <w:b/>
          <w:color w:val="92D050"/>
          <w:sz w:val="44"/>
          <w:szCs w:val="44"/>
        </w:rPr>
        <w:t>oven fabrics</w:t>
      </w:r>
    </w:p>
    <w:p w:rsidR="007D1E00" w:rsidRPr="007D1E00" w:rsidRDefault="007D1E00" w:rsidP="007D1E00">
      <w:pPr>
        <w:pStyle w:val="ListParagraph"/>
        <w:numPr>
          <w:ilvl w:val="0"/>
          <w:numId w:val="2"/>
        </w:numPr>
        <w:tabs>
          <w:tab w:val="left" w:pos="2490"/>
        </w:tabs>
        <w:rPr>
          <w:b/>
          <w:color w:val="00B0F0"/>
          <w:sz w:val="36"/>
          <w:szCs w:val="36"/>
        </w:rPr>
      </w:pPr>
      <w:r w:rsidRPr="007D1E00">
        <w:rPr>
          <w:b/>
          <w:color w:val="00B0F0"/>
          <w:sz w:val="36"/>
          <w:szCs w:val="36"/>
        </w:rPr>
        <w:t>The three ways of making fabrics are:</w:t>
      </w:r>
    </w:p>
    <w:p w:rsidR="007D1E00" w:rsidRPr="007D1E00" w:rsidRDefault="007D1E00" w:rsidP="007D1E0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7D1E00">
        <w:rPr>
          <w:sz w:val="32"/>
          <w:szCs w:val="32"/>
        </w:rPr>
        <w:t>Woven</w:t>
      </w:r>
    </w:p>
    <w:p w:rsidR="007D1E00" w:rsidRPr="007D1E00" w:rsidRDefault="007D1E00" w:rsidP="007D1E0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7D1E00">
        <w:rPr>
          <w:sz w:val="32"/>
          <w:szCs w:val="32"/>
        </w:rPr>
        <w:t>Knitted</w:t>
      </w:r>
    </w:p>
    <w:p w:rsidR="007D1E00" w:rsidRPr="007D1E00" w:rsidRDefault="007D1E00" w:rsidP="007D1E0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7D1E00">
        <w:rPr>
          <w:sz w:val="32"/>
          <w:szCs w:val="32"/>
        </w:rPr>
        <w:t>Nonwoven</w:t>
      </w:r>
    </w:p>
    <w:p w:rsidR="007D1E00" w:rsidRDefault="007D1E00" w:rsidP="007D1E00">
      <w:pPr>
        <w:pStyle w:val="ListParagraph"/>
      </w:pPr>
    </w:p>
    <w:p w:rsidR="007D1E00" w:rsidRPr="007D1E00" w:rsidRDefault="007D1E00" w:rsidP="007D1E00">
      <w:pPr>
        <w:pStyle w:val="ListParagraph"/>
        <w:numPr>
          <w:ilvl w:val="0"/>
          <w:numId w:val="2"/>
        </w:numPr>
        <w:rPr>
          <w:b/>
          <w:color w:val="00B0F0"/>
          <w:sz w:val="36"/>
          <w:szCs w:val="36"/>
        </w:rPr>
      </w:pPr>
      <w:r w:rsidRPr="007D1E00">
        <w:rPr>
          <w:b/>
          <w:color w:val="00B0F0"/>
          <w:sz w:val="36"/>
          <w:szCs w:val="36"/>
        </w:rPr>
        <w:t>D</w:t>
      </w:r>
      <w:r>
        <w:rPr>
          <w:b/>
          <w:color w:val="00B0F0"/>
          <w:sz w:val="36"/>
          <w:szCs w:val="36"/>
        </w:rPr>
        <w:t xml:space="preserve">efinitions: </w:t>
      </w:r>
      <w:r w:rsidRPr="007D1E00">
        <w:rPr>
          <w:b/>
          <w:color w:val="00B0F0"/>
          <w:sz w:val="36"/>
          <w:szCs w:val="36"/>
        </w:rPr>
        <w:t xml:space="preserve"> </w:t>
      </w:r>
    </w:p>
    <w:p w:rsidR="007D1E00" w:rsidRPr="007D1E00" w:rsidRDefault="007D1E00" w:rsidP="007D1E00">
      <w:pPr>
        <w:pStyle w:val="ListParagraph"/>
        <w:rPr>
          <w:b/>
          <w:sz w:val="32"/>
          <w:szCs w:val="32"/>
        </w:rPr>
      </w:pPr>
      <w:r w:rsidRPr="007D1E00">
        <w:rPr>
          <w:b/>
          <w:color w:val="92D050"/>
          <w:sz w:val="32"/>
          <w:szCs w:val="32"/>
        </w:rPr>
        <w:t>Weaving-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the interlacing of two or more yarns using a loom.</w:t>
      </w:r>
    </w:p>
    <w:p w:rsidR="007D1E00" w:rsidRPr="007D1E00" w:rsidRDefault="007D1E00" w:rsidP="007D1E00">
      <w:pPr>
        <w:pStyle w:val="ListParagraph"/>
        <w:rPr>
          <w:sz w:val="32"/>
          <w:szCs w:val="32"/>
        </w:rPr>
      </w:pPr>
      <w:r w:rsidRPr="007D1E00">
        <w:rPr>
          <w:b/>
          <w:color w:val="92D050"/>
          <w:sz w:val="32"/>
          <w:szCs w:val="32"/>
        </w:rPr>
        <w:t>Weft-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yarns that go across the woven fabric</w:t>
      </w:r>
    </w:p>
    <w:p w:rsidR="007D1E00" w:rsidRPr="007D1E00" w:rsidRDefault="007D1E00" w:rsidP="007D1E00">
      <w:pPr>
        <w:pStyle w:val="ListParagraph"/>
        <w:rPr>
          <w:sz w:val="32"/>
          <w:szCs w:val="32"/>
        </w:rPr>
      </w:pPr>
      <w:r w:rsidRPr="007D1E00">
        <w:rPr>
          <w:b/>
          <w:color w:val="92D050"/>
          <w:sz w:val="32"/>
          <w:szCs w:val="32"/>
        </w:rPr>
        <w:t>Warp-</w:t>
      </w:r>
      <w:r>
        <w:rPr>
          <w:sz w:val="32"/>
          <w:szCs w:val="32"/>
        </w:rPr>
        <w:t xml:space="preserve"> yarn that go down the length of the fabric</w:t>
      </w:r>
    </w:p>
    <w:p w:rsidR="007D1E00" w:rsidRDefault="007D1E00" w:rsidP="007D1E00">
      <w:pPr>
        <w:pStyle w:val="ListParagraph"/>
        <w:rPr>
          <w:sz w:val="32"/>
          <w:szCs w:val="32"/>
        </w:rPr>
      </w:pPr>
      <w:r w:rsidRPr="007D1E00">
        <w:rPr>
          <w:b/>
          <w:color w:val="92D050"/>
          <w:sz w:val="32"/>
          <w:szCs w:val="32"/>
        </w:rPr>
        <w:t>Selvedge-</w:t>
      </w:r>
      <w:r>
        <w:rPr>
          <w:b/>
          <w:sz w:val="32"/>
          <w:szCs w:val="32"/>
        </w:rPr>
        <w:t xml:space="preserve"> </w:t>
      </w:r>
      <w:r w:rsidRPr="007D1E00">
        <w:rPr>
          <w:sz w:val="32"/>
          <w:szCs w:val="32"/>
        </w:rPr>
        <w:t>the edge of the fabric that does not fray</w:t>
      </w:r>
    </w:p>
    <w:p w:rsidR="007D1E00" w:rsidRDefault="007D1E00" w:rsidP="007D1E00">
      <w:pPr>
        <w:pStyle w:val="ListParagraph"/>
        <w:rPr>
          <w:b/>
          <w:sz w:val="32"/>
          <w:szCs w:val="32"/>
        </w:rPr>
      </w:pPr>
    </w:p>
    <w:p w:rsidR="007D1E00" w:rsidRDefault="00085ED8" w:rsidP="007D1E0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machine</w:t>
      </w:r>
      <w:r w:rsidR="007D1E00" w:rsidRPr="007D1E00">
        <w:rPr>
          <w:sz w:val="32"/>
          <w:szCs w:val="32"/>
        </w:rPr>
        <w:t xml:space="preserve"> used in the weaving process is a loom.</w:t>
      </w:r>
    </w:p>
    <w:p w:rsidR="007D1E00" w:rsidRDefault="007D1E00" w:rsidP="007D1E00">
      <w:pPr>
        <w:pStyle w:val="ListParagraph"/>
        <w:rPr>
          <w:sz w:val="32"/>
          <w:szCs w:val="32"/>
        </w:rPr>
      </w:pPr>
    </w:p>
    <w:p w:rsidR="007D1E00" w:rsidRPr="00941FEC" w:rsidRDefault="007D1E00" w:rsidP="007D1E00">
      <w:pPr>
        <w:pStyle w:val="ListParagraph"/>
        <w:numPr>
          <w:ilvl w:val="0"/>
          <w:numId w:val="2"/>
        </w:numPr>
        <w:rPr>
          <w:color w:val="00B0F0"/>
          <w:sz w:val="36"/>
          <w:szCs w:val="36"/>
        </w:rPr>
      </w:pPr>
      <w:r w:rsidRPr="00941FEC">
        <w:rPr>
          <w:color w:val="00B0F0"/>
          <w:sz w:val="36"/>
          <w:szCs w:val="36"/>
        </w:rPr>
        <w:t>Name the tree different weave types</w:t>
      </w:r>
      <w:r w:rsidR="00941FEC" w:rsidRPr="00941FEC">
        <w:rPr>
          <w:color w:val="00B0F0"/>
          <w:sz w:val="36"/>
          <w:szCs w:val="36"/>
        </w:rPr>
        <w:t>:</w:t>
      </w:r>
    </w:p>
    <w:p w:rsidR="007D1E00" w:rsidRDefault="007D1E00" w:rsidP="007D1E00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Satin weave</w:t>
      </w:r>
    </w:p>
    <w:p w:rsidR="007D1E00" w:rsidRDefault="007D1E00" w:rsidP="007D1E00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Pile weave</w:t>
      </w:r>
    </w:p>
    <w:p w:rsidR="007D1E00" w:rsidRDefault="007D1E00" w:rsidP="007D1E00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Plain weave</w:t>
      </w:r>
    </w:p>
    <w:p w:rsidR="007D1E00" w:rsidRDefault="00941FEC" w:rsidP="007D1E00">
      <w:pPr>
        <w:pStyle w:val="ListParagraph"/>
        <w:ind w:left="144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-854710</wp:posOffset>
            </wp:positionH>
            <wp:positionV relativeFrom="paragraph">
              <wp:posOffset>148590</wp:posOffset>
            </wp:positionV>
            <wp:extent cx="2784475" cy="248348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763" t="52796" r="54474" b="5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248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1E00" w:rsidRPr="00941FEC" w:rsidRDefault="007D1E00" w:rsidP="007D1E00">
      <w:pPr>
        <w:pStyle w:val="ListParagraph"/>
        <w:ind w:left="1440"/>
        <w:jc w:val="center"/>
        <w:rPr>
          <w:b/>
          <w:color w:val="00B0F0"/>
          <w:sz w:val="36"/>
          <w:szCs w:val="36"/>
          <w:u w:val="single"/>
        </w:rPr>
      </w:pPr>
      <w:r w:rsidRPr="00941FEC">
        <w:rPr>
          <w:b/>
          <w:color w:val="00B0F0"/>
          <w:sz w:val="36"/>
          <w:szCs w:val="36"/>
          <w:u w:val="single"/>
        </w:rPr>
        <w:t>Plain Weave</w:t>
      </w:r>
    </w:p>
    <w:p w:rsidR="00941FEC" w:rsidRPr="00941FEC" w:rsidRDefault="007D1E00" w:rsidP="00941FEC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The plain </w:t>
      </w:r>
      <w:r w:rsidR="00085ED8">
        <w:rPr>
          <w:sz w:val="32"/>
          <w:szCs w:val="32"/>
        </w:rPr>
        <w:t>weave</w:t>
      </w:r>
      <w:r>
        <w:rPr>
          <w:sz w:val="32"/>
          <w:szCs w:val="32"/>
        </w:rPr>
        <w:t xml:space="preserve"> is the </w:t>
      </w:r>
      <w:r w:rsidR="00085ED8">
        <w:rPr>
          <w:sz w:val="32"/>
          <w:szCs w:val="32"/>
        </w:rPr>
        <w:t>simplest</w:t>
      </w:r>
      <w:r>
        <w:rPr>
          <w:sz w:val="32"/>
          <w:szCs w:val="32"/>
        </w:rPr>
        <w:t xml:space="preserve"> weave. </w:t>
      </w:r>
      <w:r w:rsidR="00085ED8">
        <w:rPr>
          <w:sz w:val="32"/>
          <w:szCs w:val="32"/>
        </w:rPr>
        <w:t>The</w:t>
      </w:r>
      <w:r>
        <w:rPr>
          <w:sz w:val="32"/>
          <w:szCs w:val="32"/>
        </w:rPr>
        <w:t xml:space="preserve"> plain weave is a strong, durable fabric and can be used for clothing and furnishing needs. The plain weave is made by the weft yarn passing over one then </w:t>
      </w:r>
      <w:r w:rsidR="00085ED8">
        <w:rPr>
          <w:sz w:val="32"/>
          <w:szCs w:val="32"/>
        </w:rPr>
        <w:t>underneath</w:t>
      </w:r>
      <w:r>
        <w:rPr>
          <w:sz w:val="32"/>
          <w:szCs w:val="32"/>
        </w:rPr>
        <w:t xml:space="preserve"> one warp yarn. This is done one at a time. Poplin, lawn and </w:t>
      </w:r>
      <w:r w:rsidR="00085ED8">
        <w:rPr>
          <w:sz w:val="32"/>
          <w:szCs w:val="32"/>
        </w:rPr>
        <w:t>home sun</w:t>
      </w:r>
      <w:r>
        <w:rPr>
          <w:sz w:val="32"/>
          <w:szCs w:val="32"/>
        </w:rPr>
        <w:t xml:space="preserve"> are the fabr</w:t>
      </w:r>
      <w:r w:rsidR="00941FEC">
        <w:rPr>
          <w:sz w:val="32"/>
          <w:szCs w:val="32"/>
        </w:rPr>
        <w:t>ics used for making plain weave.</w:t>
      </w:r>
    </w:p>
    <w:sectPr w:rsidR="00941FEC" w:rsidRPr="00941FEC" w:rsidSect="00941FEC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FEC" w:rsidRDefault="00941FEC" w:rsidP="00941FEC">
      <w:pPr>
        <w:spacing w:after="0" w:line="240" w:lineRule="auto"/>
      </w:pPr>
      <w:r>
        <w:separator/>
      </w:r>
    </w:p>
  </w:endnote>
  <w:endnote w:type="continuationSeparator" w:id="0">
    <w:p w:rsidR="00941FEC" w:rsidRDefault="00941FEC" w:rsidP="00941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FEC" w:rsidRDefault="00941FEC" w:rsidP="00941FEC">
      <w:pPr>
        <w:spacing w:after="0" w:line="240" w:lineRule="auto"/>
      </w:pPr>
      <w:r>
        <w:separator/>
      </w:r>
    </w:p>
  </w:footnote>
  <w:footnote w:type="continuationSeparator" w:id="0">
    <w:p w:rsidR="00941FEC" w:rsidRDefault="00941FEC" w:rsidP="00941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A5"/>
    <w:multiLevelType w:val="hybridMultilevel"/>
    <w:tmpl w:val="721AC684"/>
    <w:lvl w:ilvl="0" w:tplc="CA1E5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35EC3"/>
    <w:multiLevelType w:val="hybridMultilevel"/>
    <w:tmpl w:val="6512C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A82D3E"/>
    <w:multiLevelType w:val="hybridMultilevel"/>
    <w:tmpl w:val="E320E132"/>
    <w:lvl w:ilvl="0" w:tplc="B9741BE8">
      <w:start w:val="1"/>
      <w:numFmt w:val="lowerLetter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C7514A8"/>
    <w:multiLevelType w:val="hybridMultilevel"/>
    <w:tmpl w:val="6C9054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2A7C05"/>
    <w:multiLevelType w:val="hybridMultilevel"/>
    <w:tmpl w:val="1B7A8EA4"/>
    <w:lvl w:ilvl="0" w:tplc="CA1E5B9A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>
    <w:nsid w:val="213A5F0C"/>
    <w:multiLevelType w:val="hybridMultilevel"/>
    <w:tmpl w:val="73AC1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71874"/>
    <w:multiLevelType w:val="hybridMultilevel"/>
    <w:tmpl w:val="9AEA9D08"/>
    <w:lvl w:ilvl="0" w:tplc="97507E5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47548DE"/>
    <w:multiLevelType w:val="hybridMultilevel"/>
    <w:tmpl w:val="8C60E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10E12"/>
    <w:multiLevelType w:val="hybridMultilevel"/>
    <w:tmpl w:val="D8BE78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3716DC6"/>
    <w:multiLevelType w:val="hybridMultilevel"/>
    <w:tmpl w:val="FD540C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B3E1C"/>
    <w:multiLevelType w:val="hybridMultilevel"/>
    <w:tmpl w:val="E068B47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5A511026"/>
    <w:multiLevelType w:val="hybridMultilevel"/>
    <w:tmpl w:val="E9B6B2DE"/>
    <w:lvl w:ilvl="0" w:tplc="4E6010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2803F4"/>
    <w:multiLevelType w:val="hybridMultilevel"/>
    <w:tmpl w:val="C4765CC2"/>
    <w:lvl w:ilvl="0" w:tplc="CA1E5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4F5E4E"/>
    <w:multiLevelType w:val="hybridMultilevel"/>
    <w:tmpl w:val="4D60B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D35617"/>
    <w:multiLevelType w:val="hybridMultilevel"/>
    <w:tmpl w:val="8AAC5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3"/>
  </w:num>
  <w:num w:numId="5">
    <w:abstractNumId w:val="12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11"/>
  </w:num>
  <w:num w:numId="12">
    <w:abstractNumId w:val="5"/>
  </w:num>
  <w:num w:numId="13">
    <w:abstractNumId w:val="1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E00"/>
    <w:rsid w:val="00085ED8"/>
    <w:rsid w:val="00400217"/>
    <w:rsid w:val="00514110"/>
    <w:rsid w:val="00617C7E"/>
    <w:rsid w:val="006A0C74"/>
    <w:rsid w:val="007D1E00"/>
    <w:rsid w:val="00941FEC"/>
    <w:rsid w:val="00BF51F6"/>
    <w:rsid w:val="00FD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E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1E00"/>
    <w:pPr>
      <w:ind w:left="720"/>
      <w:contextualSpacing/>
    </w:pPr>
  </w:style>
  <w:style w:type="table" w:styleId="TableGrid">
    <w:name w:val="Table Grid"/>
    <w:basedOn w:val="TableNormal"/>
    <w:uiPriority w:val="59"/>
    <w:rsid w:val="00F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41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1FEC"/>
  </w:style>
  <w:style w:type="paragraph" w:styleId="Footer">
    <w:name w:val="footer"/>
    <w:basedOn w:val="Normal"/>
    <w:link w:val="FooterChar"/>
    <w:uiPriority w:val="99"/>
    <w:semiHidden/>
    <w:unhideWhenUsed/>
    <w:rsid w:val="00941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1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4AD9-6112-41F1-BF89-BFC8F65C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Ursula's College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2010-02-24T01:57:00Z</dcterms:created>
  <dcterms:modified xsi:type="dcterms:W3CDTF">2010-02-24T01:57:00Z</dcterms:modified>
</cp:coreProperties>
</file>